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31" w:rsidRPr="00E54E31" w:rsidRDefault="00E54E31" w:rsidP="00E54E31">
      <w:pPr>
        <w:shd w:val="clear" w:color="auto" w:fill="FFFFFF"/>
        <w:spacing w:after="0" w:line="240" w:lineRule="atLeast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E54E31">
        <w:rPr>
          <w:rFonts w:ascii="Arial" w:eastAsia="Times New Roman" w:hAnsi="Arial" w:cs="Arial"/>
          <w:color w:val="808000"/>
          <w:sz w:val="36"/>
          <w:szCs w:val="36"/>
          <w:bdr w:val="none" w:sz="0" w:space="0" w:color="auto" w:frame="1"/>
          <w:rtl/>
        </w:rPr>
        <w:t>لیست مجلات علمی پژوهشی وزارت علوم (رشته حقوق و فقه)</w:t>
      </w: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78" name="Picture 78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نشریه آموزه های حقوق کیفری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77" name="Picture 77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2251-9351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علوم اسلامی رضوی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محمدباقر فرزانه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علی حسین نجفی ابرندآبادی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مشهد  سایر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۱۱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76" name="Picture 76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نشریه آموزه های فقه مدنی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75" name="Picture 75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2251-936X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علوم اسلامی رضوی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محمد باقر فرزانه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محمد واعظ زاده خراسانی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مشهد  سایر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۱۳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74" name="Picture 74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نشریه پژوهش های حقوق جزا و جرم شناسی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فارسی – انگلیسی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73" name="Picture 73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دوفصلنامه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موسسه مطالعات و پژوهش های حقوقی شهر دانش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وحید اشتیاق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محمد آشوری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۷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۴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72" name="Picture 72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پژوهش های فقه و حقوق اسلامی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71" name="Picture 71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1735-7233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آزاد اسلامی واحد بابل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حجت الاسلام والمسلمین حسن قلی پور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علی اکبر ایزدی فرد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محل انتشار: بابل</w:t>
            </w:r>
            <w:proofErr w:type="gramStart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سایر</w:t>
            </w:r>
            <w:proofErr w:type="gramEnd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 xml:space="preserve"> مشخصات»     عناوین سال دوازدهم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۴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تا شماره 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۲۴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تابستان 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۱۳۹۰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فقه و مبانی حقوق اسلامی چاپ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۵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70" name="Picture 70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مجله پژوهش های فقهی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69" name="Picture 69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2008-8388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پردیس فارابی دانشگاه تهران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سیدمحمد مقیمی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محمد رسول آهنگران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قم  سایر مشخصات»     عناوین سال دوازدهم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۳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۶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68" name="Picture 68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پژوهش تطبیقی حقوق اسلام و غرب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67" name="Picture 67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2476-4213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قم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سید حسن شبیری زنجانی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عادل ساریخانی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قم  سایر مشخصات»     عناوین سال دوم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۲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۷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66" name="Picture 66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پژوهش حقوق خصوصی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65" name="Picture 65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2345-3583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علامه طباطبایی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حسنعلی موذن زادگان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محمدرضا پاسبان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۱۶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۸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64" name="Picture 64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پژوهش حقوق کیفری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63" name="Picture 63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علامه طباطبایی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حسنعلی موذن زادگان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حسین غلامی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۱۶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lastRenderedPageBreak/>
              <w:t>۹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62" name="Picture 62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پژوهش حقوق عمومی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61" name="Picture 61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2345-6116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علامه طباطبایی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حسنعلی موذن زادگان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منصور جباری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محل انتشار: تهران</w:t>
            </w:r>
            <w:proofErr w:type="gramStart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سایر</w:t>
            </w:r>
            <w:proofErr w:type="gramEnd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 xml:space="preserve">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۵۲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نشریه پژوهش حقوق و سیاست از شماره 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۲۲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به دو مجله به نام های پژوهش حقوق عمومی و پژوهش سیاست تفکیک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۱۰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60" name="Picture 60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پژوهشنامه حقوق اسلامی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فارسی، انگلیسی، عربی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59" name="Picture 59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2251-9858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امام صادق (ع</w:t>
            </w:r>
            <w:proofErr w:type="gramStart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)</w:t>
            </w:r>
            <w:proofErr w:type="gramEnd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رضا اکبری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نجاد علی الماسی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۴۳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نشریه تا شماره 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۲۴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اندیشه صادق، از شماره 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۲۵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تا 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۳۱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معارف اسلامی و حقوق منتشر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۱۱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58" name="Picture 58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پژوهشنامه حقوق کیفری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57" name="Picture 57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2322-2328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گیلان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محمد رضا نظری نژاد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علی حسین نجفی ابرندآبادی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رشت  سایر مشخصات»     عناوین سال هفتم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۲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۱۲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56" name="Picture 56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مجله پژوهشهای حقوقی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55" name="Picture 55" descr="http://www.magiran.com/mimages/bullet/degr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magiran.com/mimages/bullet/degr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1682-9220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ترویجی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موسسه مطالعات و پژوهش های حقوقی شهر دانش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وحید اشتیاق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lastRenderedPageBreak/>
              <w:t>سردبیر: دکتر سید قاسم زمانی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۲۹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۱۳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54" name="Picture 54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مجله تحقیقات حقوقی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53" name="Picture 53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شهید بهشتی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گودرز افتخار جهرمی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منصور امینى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محل انتشار: تهران  سایر مشخصات»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۱۴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52" name="Picture 52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تعالی حقوق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51" name="Picture 51" descr="http://www.magiran.com/mimages/bullet/degr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agiran.com/mimages/bullet/degr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ترویجی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دادسرای عمومی و انقلاب تهران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لیلا سادات اسدی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عباس جعفری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سال ششم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۸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۱۵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50" name="Picture 50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نشریه حقوق اداری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فارسی – انگلیسی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49" name="Picture 49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2383-1863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مرکز آموزش مدیریت دولتی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اسماعیل ملک اخلاق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منوچهر طباطبایی موتمنی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   سایر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۵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۱۶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48" name="Picture 48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حقوق اسلامی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47" name="Picture 47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1735-3270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پژوهشگاه فرهنگ و اندیشه اسلامی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علی اکبر رشاد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عبدالحسین شیروی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محل انتشار: تهران</w:t>
            </w:r>
            <w:proofErr w:type="gramStart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سایر</w:t>
            </w:r>
            <w:proofErr w:type="gramEnd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 xml:space="preserve">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۴۹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تا شماره 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۲۰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فقه و حقوق منتشر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۱۷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46" name="Picture 46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دو فصلنامه حقوق تطبیقی (نامه مفید)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فارسی، انگلیسی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45" name="Picture 45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دوفصلنامه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مفید قم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سید مسعود موسوی کریمی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ربیعا اسکینی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قم   سایر مشخصات»     عناوین سال دوازدهم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از شماره 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۱۰۱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از مجله نامه مفید تفکیک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۱۸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44" name="Picture 44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مجله حقوق خصوصی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43" name="Picture 43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2008-840x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پردیس فارابی دانشگاه تهران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سید محمود میرخلیلی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عبدالحسین شیروی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محل انتشار: قم</w:t>
            </w:r>
            <w:proofErr w:type="gramStart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سایر</w:t>
            </w:r>
            <w:proofErr w:type="gramEnd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 xml:space="preserve">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۲۸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تا سال 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۱۳۸۷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اندیشه های حقوقی منتشر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۱۹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42" name="Picture 42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مجله حقوقی بین المللی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41" name="Picture 41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2251-614x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مرکز امور حقوقی بین المللی ریاست جمهوری – مدیریت علمی و پژوهشی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محسن محبی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عباسعلی کدخدایی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۵۵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۲۰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40" name="Picture 40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مجله حقوقی دادگستری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39" name="Picture 39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1735-4358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قوه قضاییه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علیرضا امینی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حسین میرمحمد صادقی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۹۵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۲۱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38" name="Picture 38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دو فصلنامه دانش حقوق مدنی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37" name="Picture 37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2322-1712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پیام نور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ابراهیم تقی زاده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محمود باقری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سال پنجم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۱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۲۲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36" name="Picture 36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نشریه دانش حقوق عمومی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35" name="Picture 35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پژوهشکده شورای نگهبان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عباسعلی کدخدایی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سیامک ره پیک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سال پنجم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۲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نشریه تا شماره 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۴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نشریه بررسی های حقوق عمومی منتشر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۲۳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34" name="Picture 34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دو فصلنامه دانشنامه حقوق اقتصادی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33" name="Picture 33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2322-4177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فردوسی مشهد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محمدحسین مهدوی عادلی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حسین صابری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محل انتشار: مشهد</w:t>
            </w:r>
            <w:proofErr w:type="gramStart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سایر</w:t>
            </w:r>
            <w:proofErr w:type="gramEnd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 xml:space="preserve"> مشخصات»     عناوین سال بیست و دوم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۲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>»» آرشیو این مجله در مجله دانش و توسعه می باشد.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۲۴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32" name="Picture 32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دیدگاه های حقوق قضایی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31" name="Picture 31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علوم قضایی و خدمات اداری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علی قاسمی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سید مرتضى قاسم زاده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۷۰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تا شماره 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۵۷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فصلنامه دیدگاه های حقوقی منتشر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۲۵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30" name="Picture 30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دو فصلنامه فقه مقارن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29" name="Picture 29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2322-1976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مذاهب اسلامی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احمد مبلغی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عابدین مؤمنی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   سایر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۶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۲۶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28" name="Picture 28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فقه و اصول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27" name="Picture 27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2008-9139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فردوسی مشهد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حسن تقی زاده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محمد تقی فخلعی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محل انتشار: مشهد</w:t>
            </w:r>
            <w:proofErr w:type="gramStart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سایر</w:t>
            </w:r>
            <w:proofErr w:type="gramEnd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 xml:space="preserve">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۱۰۵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تا قبل از شماره 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۸۱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مطالعات اسلامی منتشر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۲۷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26" name="Picture 26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نشریه فقه و حقوق اسلامی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25" name="Picture 25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2251-7553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تبریز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حسین فخر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حیدر باقری اصل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تبریز  سایر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۱۱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۲۸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24" name="Picture 24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دو فصلنامه فقه و حقوق خانواده (ندای صادق)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23" name="Picture 23" descr="http://www.magiran.com/mimages/bullet/degr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magiran.com/mimages/bullet/degr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1735-6695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ترویجی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امام صادق (ع) پردیس خواهران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صدیقه مهدوی کنی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دکترمحمد علی اردبیلی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محل انتشار: تهران</w:t>
            </w:r>
            <w:proofErr w:type="gramStart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سایر</w:t>
            </w:r>
            <w:proofErr w:type="gramEnd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 xml:space="preserve">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۶۴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     اشتراک»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نشریه تا شماره 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۴۸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ندای صادق منتشر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۲۹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22" name="Picture 22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دو فصلنامه فقه و مبانی حقوق اسلامی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21" name="Picture 21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2008-8744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دانشکده الهیات و معارف اسلامی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مجید معارف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علی مظهر قراملکی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سال چهل و نهم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۳۰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20" name="Picture 20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مدرس علوم انسانی (پژوهش های حقوق تطبیقی)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9" name="Picture 19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2251-6751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تربیت مدرس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ابراهیم عزیزی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محمدعیسائی تفرشی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محل انتشار: تهران</w:t>
            </w:r>
            <w:proofErr w:type="gramStart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سایر</w:t>
            </w:r>
            <w:proofErr w:type="gramEnd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 xml:space="preserve">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۹۲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از سال 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۹۰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از فصلنامه مدرس علوم انسانی تفکیک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۳۱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8" name="Picture 18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مطالعات حقوقی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7" name="Picture 17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2008-7926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شیراز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معاون پژوهشی دانشگاه شیراز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محمد امامی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شیراز  سایر مشخصات»     عناوین سال هشتم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۳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۳۲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6" name="Picture 16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مجله مطالعات فقه و حقوق اسلامی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5" name="Picture 15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دوفصلنامه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سمنان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مجتبی جعفری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حمید مسجد سرایی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سمنان  سایر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۱۵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lastRenderedPageBreak/>
              <w:t>۳۳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4" name="Picture 14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مجله مطالعات حقوق تطبیقی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bdr w:val="none" w:sz="0" w:space="0" w:color="auto" w:frame="1"/>
                <w:rtl/>
              </w:rPr>
              <w:t>فارسی – انگلیسی – فرانسه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3" name="Picture 13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1735-496X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مؤسسه حقوق تطبیقی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عباس کریمی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سعید حبیبا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سال هفتم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۱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۳۴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2" name="Picture 12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مطالعات حقوق بشر اسلامی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1" name="Picture 11" descr="http://www.magiran.com/mimages/bullet/degr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magiran.com/mimages/bullet/degr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2322-5637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ترویجی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بنیاد صیانت از حقوق شهروندی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علی بهادری جهرمی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خیرالله پروین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۹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۳۵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10" name="Picture 10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فصلنامه مطالعات حقوق خصوصی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9" name="Picture 9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1735-9651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دانشکده حقوق و علوم سیاسی دانشگاه تهران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محمدرضا تخشید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حسن بادینی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محل انتشار: تهران</w:t>
            </w:r>
            <w:proofErr w:type="gramStart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سایر</w:t>
            </w:r>
            <w:proofErr w:type="gramEnd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 xml:space="preserve"> مشخصات»     عناوین سال چهل و ششم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۴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تا شماره بهار 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۹۳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فصلنامه حقوق منتشر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۳۶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8" name="Picture 8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نشریه مطالعات حقوق کیفری و جرم شناسی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7" name="Picture 7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8175-1735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دانشکده حقوق و علوم سیاسی دانشگاه تهران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محمدرضا تخشید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علی خالقی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۵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lastRenderedPageBreak/>
              <w:t>۳۷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6" name="Picture 6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نشریه مطالعات حقوق عمومی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5" name="Picture 5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2423-8120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دانشگاه تهران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دکتر محمدرضا تخشید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دکتر عباسعلی کدخدایی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تهران  سایر مشخصات»     عناوین سال چهل و ششم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۳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۳۸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4" name="Picture 4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دو فصلنامه مطالعات فقه اسلامی و مبانی حقوق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bookmarkStart w:id="0" w:name="_GoBack"/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3" name="Picture 3" descr="http://www.magiran.com/mimages/bullet/degre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magiran.com/mimages/bullet/degre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  <w:t>ISSN 2811-2345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دوفصلنامه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ترویجی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جامعه المصطفی العالمیه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حسنعلی اخلاقی امیری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کریم عبداللهی نژاد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محل انتشار: مشهد</w:t>
            </w:r>
            <w:proofErr w:type="gramStart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  سایر</w:t>
            </w:r>
            <w:proofErr w:type="gramEnd"/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 xml:space="preserve"> مشخصات»     عناوین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۳۳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تا شماره 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۲۷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مجله سفیر نور منتشر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E54E31" w:rsidRPr="00E54E31" w:rsidRDefault="00E54E31" w:rsidP="00E54E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300" w:type="dxa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87"/>
        <w:gridCol w:w="6525"/>
        <w:gridCol w:w="1671"/>
      </w:tblGrid>
      <w:tr w:rsidR="00E54E31" w:rsidRPr="00E54E31" w:rsidTr="00E54E31">
        <w:trPr>
          <w:trHeight w:val="375"/>
          <w:tblCellSpacing w:w="0" w:type="dxa"/>
        </w:trPr>
        <w:tc>
          <w:tcPr>
            <w:tcW w:w="375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>۳۹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٫</w:t>
            </w:r>
          </w:p>
        </w:tc>
        <w:tc>
          <w:tcPr>
            <w:tcW w:w="150" w:type="dxa"/>
            <w:tcBorders>
              <w:top w:val="nil"/>
              <w:left w:val="dotted" w:sz="6" w:space="0" w:color="EEEEEE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noProof/>
                <w:color w:val="333333"/>
                <w:sz w:val="26"/>
                <w:szCs w:val="26"/>
              </w:rPr>
              <w:drawing>
                <wp:inline distT="0" distB="0" distL="0" distR="0">
                  <wp:extent cx="104775" cy="104775"/>
                  <wp:effectExtent l="0" t="0" r="9525" b="9525"/>
                  <wp:docPr id="2" name="Picture 2" descr="http://www.magiran.com/mimages/bullet/havein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magiran.com/mimages/bullet/havein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دو فصلنامه مطالعات فقه تربیتی</w:t>
            </w:r>
          </w:p>
        </w:tc>
      </w:tr>
      <w:tr w:rsidR="00E54E31" w:rsidRPr="00E54E31" w:rsidTr="00E54E31">
        <w:trPr>
          <w:trHeight w:val="840"/>
          <w:tblCellSpacing w:w="0" w:type="dxa"/>
        </w:trPr>
        <w:tc>
          <w:tcPr>
            <w:tcW w:w="600" w:type="dxa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  <w:r w:rsidRPr="00E54E31">
              <w:rPr>
                <w:rFonts w:ascii="farish-BNazanin" w:eastAsia="Times New Roman" w:hAnsi="farish-BNazanin" w:cs="Times New Roman"/>
                <w:b/>
                <w:bCs/>
                <w:noProof/>
                <w:color w:val="333333"/>
                <w:sz w:val="26"/>
                <w:szCs w:val="26"/>
                <w:bdr w:val="none" w:sz="0" w:space="0" w:color="auto" w:frame="1"/>
              </w:rPr>
              <w:drawing>
                <wp:inline distT="0" distB="0" distL="0" distR="0">
                  <wp:extent cx="314325" cy="190500"/>
                  <wp:effectExtent l="0" t="0" r="9525" b="0"/>
                  <wp:docPr id="1" name="Picture 1" descr="http://www.magiran.com/mimages/bullet/degre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magiran.com/mimages/bullet/degre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dotted" w:sz="6" w:space="0" w:color="EEEEEE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</w:rPr>
            </w:pP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دوفصلنامه </w:t>
            </w:r>
            <w:r w:rsidRPr="00E54E31">
              <w:rPr>
                <w:rFonts w:ascii="farish-BNazanin" w:eastAsia="Times New Roman" w:hAnsi="farish-BNazanin" w:cs="Times New Roman"/>
                <w:b/>
                <w:bCs/>
                <w:color w:val="333333"/>
                <w:sz w:val="26"/>
                <w:szCs w:val="26"/>
                <w:bdr w:val="none" w:sz="0" w:space="0" w:color="auto" w:frame="1"/>
                <w:rtl/>
              </w:rPr>
              <w:t>علمی – پژوهشی (علوم انسانی) 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صاحب امتیاز: جامعه المصطفی العالمیه ( مجتمع آموزش عالی امام خمینی ره)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مدیر مسئول: یعقوبعلی برجی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>سردبیر: علیرضا اعرافی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  <w:t xml:space="preserve">محل انتشار: قم  سایر مشخصات»     عناوین سال سوم شماره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  <w:lang w:bidi="fa-IR"/>
              </w:rPr>
              <w:t xml:space="preserve">۶ + 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t>متن »</w:t>
            </w:r>
            <w:r w:rsidRPr="00E54E31">
              <w:rPr>
                <w:rFonts w:ascii="farish-BNazanin" w:eastAsia="Times New Roman" w:hAnsi="farish-BNazanin" w:cs="Times New Roman"/>
                <w:color w:val="333333"/>
                <w:sz w:val="26"/>
                <w:szCs w:val="26"/>
                <w:rtl/>
              </w:rPr>
              <w:br/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»» این مجله تا سال 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  <w:lang w:bidi="fa-IR"/>
              </w:rPr>
              <w:t>۹۰</w:t>
            </w:r>
            <w:r w:rsidRPr="00E54E31">
              <w:rPr>
                <w:rFonts w:ascii="farish-BNazanin" w:eastAsia="Times New Roman" w:hAnsi="farish-BNazanin" w:cs="Times New Roman"/>
                <w:color w:val="800000"/>
                <w:sz w:val="26"/>
                <w:szCs w:val="26"/>
                <w:bdr w:val="none" w:sz="0" w:space="0" w:color="auto" w:frame="1"/>
                <w:rtl/>
              </w:rPr>
              <w:t xml:space="preserve"> با نام فصلنامه راه تربیت منتشر شده است.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4E31" w:rsidRPr="00E54E31" w:rsidRDefault="00E54E31" w:rsidP="00E54E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3F87" w:rsidRDefault="00D73F87"/>
    <w:sectPr w:rsidR="00D73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ish-BNazan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31"/>
    <w:rsid w:val="00D73F87"/>
    <w:rsid w:val="00E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0FB64-C91C-4567-AE89-490B9E98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4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4E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agname">
    <w:name w:val="magname"/>
    <w:basedOn w:val="DefaultParagraphFont"/>
    <w:rsid w:val="00E54E31"/>
  </w:style>
  <w:style w:type="character" w:customStyle="1" w:styleId="th8">
    <w:name w:val="th8"/>
    <w:basedOn w:val="DefaultParagraphFont"/>
    <w:rsid w:val="00E5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1645</Words>
  <Characters>9379</Characters>
  <Application>Microsoft Office Word</Application>
  <DocSecurity>0</DocSecurity>
  <Lines>78</Lines>
  <Paragraphs>22</Paragraphs>
  <ScaleCrop>false</ScaleCrop>
  <Company/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2019-03-12T06:48:00Z</dcterms:created>
  <dcterms:modified xsi:type="dcterms:W3CDTF">2019-03-12T06:53:00Z</dcterms:modified>
</cp:coreProperties>
</file>